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F9BC3" w14:textId="77777777" w:rsidR="00561E63" w:rsidRDefault="0066095B" w:rsidP="00561E63">
      <w:pPr>
        <w:rPr>
          <w:b/>
          <w:sz w:val="28"/>
          <w:szCs w:val="28"/>
        </w:rPr>
      </w:pPr>
      <w:r w:rsidRPr="0066095B">
        <w:rPr>
          <w:b/>
          <w:noProof/>
          <w:sz w:val="28"/>
          <w:szCs w:val="28"/>
          <w:lang w:eastAsia="pl-PL"/>
        </w:rPr>
        <w:drawing>
          <wp:inline distT="0" distB="0" distL="0" distR="0" wp14:anchorId="2209E523" wp14:editId="70A83CD0">
            <wp:extent cx="5760720" cy="596219"/>
            <wp:effectExtent l="19050" t="0" r="0" b="0"/>
            <wp:docPr id="2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B76222" w14:textId="325B035D" w:rsidR="003577A8" w:rsidRDefault="00F0134F" w:rsidP="003577A8">
      <w:pPr>
        <w:rPr>
          <w:b/>
        </w:rPr>
      </w:pPr>
      <w:r>
        <w:rPr>
          <w:b/>
        </w:rPr>
        <w:t>Znak sprawy</w:t>
      </w:r>
      <w:r w:rsidR="002128BF">
        <w:rPr>
          <w:b/>
        </w:rPr>
        <w:t>: ZPL.</w:t>
      </w:r>
      <w:r w:rsidR="00DC3D7D">
        <w:rPr>
          <w:b/>
        </w:rPr>
        <w:t>273.14.2026</w:t>
      </w:r>
    </w:p>
    <w:p w14:paraId="7D3C611A" w14:textId="6B01415F" w:rsidR="003577A8" w:rsidRPr="003577A8" w:rsidRDefault="00F0134F" w:rsidP="003577A8">
      <w:pPr>
        <w:jc w:val="right"/>
        <w:rPr>
          <w:b/>
        </w:rPr>
      </w:pPr>
      <w:r>
        <w:rPr>
          <w:b/>
        </w:rPr>
        <w:t xml:space="preserve">Załącznik nr </w:t>
      </w:r>
      <w:r w:rsidR="002128BF">
        <w:rPr>
          <w:b/>
        </w:rPr>
        <w:t>2 do SWZ</w:t>
      </w:r>
    </w:p>
    <w:p w14:paraId="10662FD7" w14:textId="77777777" w:rsidR="001C023C" w:rsidRPr="007A273D" w:rsidRDefault="001C023C" w:rsidP="007A273D">
      <w:pPr>
        <w:jc w:val="center"/>
        <w:rPr>
          <w:b/>
          <w:sz w:val="28"/>
          <w:szCs w:val="28"/>
        </w:rPr>
      </w:pPr>
      <w:r w:rsidRPr="007A273D">
        <w:rPr>
          <w:b/>
          <w:sz w:val="28"/>
          <w:szCs w:val="28"/>
        </w:rPr>
        <w:t>Opis przedmiotu zamówienia</w:t>
      </w:r>
    </w:p>
    <w:p w14:paraId="3B45F54A" w14:textId="715E82B0" w:rsidR="001C023C" w:rsidRPr="001306FB" w:rsidRDefault="001C023C" w:rsidP="00442D3B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>
        <w:t>Przedmiotem zamówienia jest „</w:t>
      </w:r>
      <w:r w:rsidRPr="001306FB">
        <w:rPr>
          <w:b/>
        </w:rPr>
        <w:t>Przeprowadzenie</w:t>
      </w:r>
      <w:r w:rsidR="00337ADC">
        <w:rPr>
          <w:b/>
        </w:rPr>
        <w:t xml:space="preserve"> kursu spawania</w:t>
      </w:r>
      <w:r w:rsidR="002C7D3E" w:rsidRPr="001306FB">
        <w:rPr>
          <w:b/>
        </w:rPr>
        <w:t>”</w:t>
      </w:r>
      <w:r w:rsidR="004203EB">
        <w:rPr>
          <w:b/>
        </w:rPr>
        <w:t>.</w:t>
      </w:r>
    </w:p>
    <w:p w14:paraId="05DFFBD7" w14:textId="77777777" w:rsidR="00FD5726" w:rsidRPr="00442D3B" w:rsidRDefault="00C734F1" w:rsidP="00442D3B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Zamówienie współfinansowane </w:t>
      </w:r>
      <w:r w:rsidR="00442D3B" w:rsidRPr="002C7D3E">
        <w:rPr>
          <w:rFonts w:ascii="Calibri" w:hAnsi="Calibri" w:cs="Calibri"/>
        </w:rPr>
        <w:t xml:space="preserve">jest ze środków Unii Europejskiej w ramach </w:t>
      </w:r>
      <w:r>
        <w:rPr>
          <w:rFonts w:ascii="Calibri" w:hAnsi="Calibri" w:cs="Calibri"/>
        </w:rPr>
        <w:t xml:space="preserve">Europejskiego Funduszu Społecznego Plus z </w:t>
      </w:r>
      <w:r w:rsidR="00442D3B" w:rsidRPr="002C7D3E">
        <w:rPr>
          <w:rFonts w:ascii="Calibri" w:hAnsi="Calibri" w:cs="Calibri"/>
        </w:rPr>
        <w:t>programu: Fundusze Europejskie dla Lubuskiego 2021-2027, Priorytet 6. Fundusze Europejskie na wsparcie obywateli, działanie 6.5 Kształcenie zawodowe, projekt: „Lubuskie Szkolnictwo Zawodowe dla Nowoczesnego Rynku Pracy”</w:t>
      </w:r>
    </w:p>
    <w:p w14:paraId="620683B1" w14:textId="5C93053F" w:rsidR="00E20424" w:rsidRPr="00E20424" w:rsidRDefault="00E20424" w:rsidP="00E20424">
      <w:pPr>
        <w:pStyle w:val="Akapitzlist"/>
        <w:numPr>
          <w:ilvl w:val="0"/>
          <w:numId w:val="6"/>
        </w:numPr>
        <w:rPr>
          <w:b/>
        </w:rPr>
      </w:pPr>
      <w:r w:rsidRPr="00E20424">
        <w:rPr>
          <w:b/>
        </w:rPr>
        <w:t>Termin realizacji przedmiotu umowy:  zgodnie ze złożoną  ofertą</w:t>
      </w:r>
      <w:r w:rsidR="002128BF">
        <w:rPr>
          <w:b/>
        </w:rPr>
        <w:t xml:space="preserve">. Maksymalny termin </w:t>
      </w:r>
      <w:r w:rsidR="00DC3D7D" w:rsidRPr="00DC3D7D">
        <w:rPr>
          <w:b/>
          <w:color w:val="FF0000"/>
        </w:rPr>
        <w:t xml:space="preserve">20.06.2026 / </w:t>
      </w:r>
      <w:r w:rsidR="009E7AC3" w:rsidRPr="00DC3D7D">
        <w:rPr>
          <w:b/>
          <w:color w:val="FF0000"/>
        </w:rPr>
        <w:t>30.06</w:t>
      </w:r>
      <w:r w:rsidR="002128BF" w:rsidRPr="00DC3D7D">
        <w:rPr>
          <w:b/>
          <w:color w:val="FF0000"/>
        </w:rPr>
        <w:t xml:space="preserve">.2026 r. </w:t>
      </w:r>
      <w:r w:rsidRPr="00DC3D7D">
        <w:rPr>
          <w:b/>
          <w:color w:val="FF0000"/>
        </w:rPr>
        <w:t xml:space="preserve"> </w:t>
      </w:r>
      <w:r w:rsidRPr="00E20424">
        <w:rPr>
          <w:b/>
        </w:rPr>
        <w:t xml:space="preserve">Termin realizacji stanowi kryterium oceny ofert. </w:t>
      </w:r>
    </w:p>
    <w:p w14:paraId="2E511A46" w14:textId="77777777" w:rsidR="00CC3FA8" w:rsidRPr="00DC3D7D" w:rsidRDefault="001C023C" w:rsidP="001C023C">
      <w:pPr>
        <w:pStyle w:val="Akapitzlist"/>
        <w:numPr>
          <w:ilvl w:val="0"/>
          <w:numId w:val="6"/>
        </w:numPr>
        <w:jc w:val="both"/>
        <w:rPr>
          <w:color w:val="FF0000"/>
        </w:rPr>
      </w:pPr>
      <w:r w:rsidRPr="00DC3D7D">
        <w:rPr>
          <w:b/>
          <w:color w:val="FF0000"/>
        </w:rPr>
        <w:t>L</w:t>
      </w:r>
      <w:r w:rsidR="00597BF5" w:rsidRPr="00DC3D7D">
        <w:rPr>
          <w:b/>
          <w:color w:val="FF0000"/>
        </w:rPr>
        <w:t>iczba uczestników szk</w:t>
      </w:r>
      <w:r w:rsidR="0032514B" w:rsidRPr="00DC3D7D">
        <w:rPr>
          <w:b/>
          <w:color w:val="FF0000"/>
        </w:rPr>
        <w:t>olenia</w:t>
      </w:r>
      <w:r w:rsidR="00F0134F" w:rsidRPr="00DC3D7D">
        <w:rPr>
          <w:b/>
          <w:color w:val="FF0000"/>
        </w:rPr>
        <w:t xml:space="preserve">: </w:t>
      </w:r>
      <w:r w:rsidR="00CC3FA8" w:rsidRPr="00DC3D7D">
        <w:rPr>
          <w:b/>
          <w:color w:val="FF0000"/>
        </w:rPr>
        <w:t>21</w:t>
      </w:r>
      <w:r w:rsidR="00F0134F" w:rsidRPr="00DC3D7D">
        <w:rPr>
          <w:b/>
          <w:color w:val="FF0000"/>
        </w:rPr>
        <w:t xml:space="preserve"> uczniów</w:t>
      </w:r>
      <w:r w:rsidR="00CC3FA8" w:rsidRPr="00DC3D7D">
        <w:rPr>
          <w:b/>
          <w:color w:val="FF0000"/>
        </w:rPr>
        <w:t>.</w:t>
      </w:r>
    </w:p>
    <w:p w14:paraId="7CCD266B" w14:textId="575E53ED" w:rsidR="00F0134F" w:rsidRPr="004203EB" w:rsidRDefault="00CC3FA8" w:rsidP="001C023C">
      <w:pPr>
        <w:pStyle w:val="Akapitzlist"/>
        <w:numPr>
          <w:ilvl w:val="0"/>
          <w:numId w:val="6"/>
        </w:numPr>
        <w:jc w:val="both"/>
      </w:pPr>
      <w:r w:rsidRPr="004203EB">
        <w:rPr>
          <w:b/>
        </w:rPr>
        <w:t xml:space="preserve">Podział na grupy szkoleniowe (praktyczne) zgodnie z zasadami BHP </w:t>
      </w:r>
      <w:r w:rsidR="00F0134F" w:rsidRPr="004203EB">
        <w:rPr>
          <w:b/>
        </w:rPr>
        <w:t>:</w:t>
      </w:r>
    </w:p>
    <w:p w14:paraId="6547C35E" w14:textId="5A5CB1C8" w:rsidR="00337ADC" w:rsidRDefault="00AC3A6F" w:rsidP="00F0134F">
      <w:pPr>
        <w:pStyle w:val="Akapitzlist"/>
        <w:jc w:val="both"/>
        <w:rPr>
          <w:b/>
        </w:rPr>
      </w:pPr>
      <w:r>
        <w:rPr>
          <w:b/>
        </w:rPr>
        <w:t xml:space="preserve"> I grupa </w:t>
      </w:r>
      <w:r w:rsidR="00F0134F">
        <w:rPr>
          <w:b/>
        </w:rPr>
        <w:t>– 11 uczniów</w:t>
      </w:r>
      <w:r w:rsidR="00E20424">
        <w:rPr>
          <w:b/>
        </w:rPr>
        <w:t xml:space="preserve">  </w:t>
      </w:r>
    </w:p>
    <w:p w14:paraId="0D1EC797" w14:textId="6301E28A" w:rsidR="00F0134F" w:rsidRDefault="00F0134F" w:rsidP="00F0134F">
      <w:pPr>
        <w:pStyle w:val="Akapitzlist"/>
        <w:jc w:val="both"/>
        <w:rPr>
          <w:b/>
        </w:rPr>
      </w:pPr>
      <w:r>
        <w:rPr>
          <w:b/>
        </w:rPr>
        <w:t>II  grupa – 1</w:t>
      </w:r>
      <w:r w:rsidR="00CC3FA8">
        <w:rPr>
          <w:b/>
        </w:rPr>
        <w:t>0</w:t>
      </w:r>
      <w:r>
        <w:rPr>
          <w:b/>
        </w:rPr>
        <w:t xml:space="preserve"> uczniów</w:t>
      </w:r>
      <w:r w:rsidR="00E20424">
        <w:rPr>
          <w:b/>
        </w:rPr>
        <w:t xml:space="preserve"> </w:t>
      </w:r>
    </w:p>
    <w:p w14:paraId="4B6A7A5E" w14:textId="2313CD44" w:rsidR="001C023C" w:rsidRPr="00C734F1" w:rsidRDefault="001C023C" w:rsidP="00337ADC">
      <w:pPr>
        <w:pStyle w:val="Akapitzlist"/>
        <w:numPr>
          <w:ilvl w:val="0"/>
          <w:numId w:val="6"/>
        </w:numPr>
        <w:jc w:val="both"/>
      </w:pPr>
      <w:r w:rsidRPr="00337ADC">
        <w:rPr>
          <w:b/>
        </w:rPr>
        <w:t>Miejsce realizacji zajęć teoretycznych</w:t>
      </w:r>
      <w:r w:rsidR="00C734F1" w:rsidRPr="00337ADC">
        <w:rPr>
          <w:b/>
        </w:rPr>
        <w:t xml:space="preserve"> </w:t>
      </w:r>
      <w:r>
        <w:t>–</w:t>
      </w:r>
      <w:r w:rsidR="00F0134F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CC3FA8">
        <w:rPr>
          <w:rFonts w:ascii="Calibri" w:eastAsia="Times New Roman" w:hAnsi="Calibri" w:cs="Calibri"/>
          <w:color w:val="000000"/>
          <w:lang w:eastAsia="pl-PL"/>
        </w:rPr>
        <w:t>Europejskie Centrum Kształcenia Zawodowego                             i Ustawicznego w Gubinie</w:t>
      </w:r>
      <w:r w:rsidR="00337ADC">
        <w:rPr>
          <w:rFonts w:ascii="Calibri" w:eastAsia="Times New Roman" w:hAnsi="Calibri" w:cs="Calibri"/>
          <w:color w:val="000000"/>
          <w:lang w:eastAsia="pl-PL"/>
        </w:rPr>
        <w:t xml:space="preserve">. </w:t>
      </w:r>
      <w:r w:rsidR="00C734F1">
        <w:t xml:space="preserve">Dyrektor </w:t>
      </w:r>
      <w:r w:rsidR="00F0134F">
        <w:t xml:space="preserve">szkoły </w:t>
      </w:r>
      <w:r w:rsidR="00C734F1">
        <w:t>udostęp</w:t>
      </w:r>
      <w:r w:rsidR="00D163D3">
        <w:t>ni Wykonawcy nieodpłatnie salę</w:t>
      </w:r>
      <w:r w:rsidR="00C734F1">
        <w:t xml:space="preserve"> w celu przeprowadzenia zajęć teoretycznych.</w:t>
      </w:r>
    </w:p>
    <w:p w14:paraId="4EE55864" w14:textId="77777777" w:rsidR="004F5973" w:rsidRPr="00EE623C" w:rsidRDefault="00FD5726" w:rsidP="00442D3B">
      <w:pPr>
        <w:pStyle w:val="Akapitzlist"/>
        <w:numPr>
          <w:ilvl w:val="0"/>
          <w:numId w:val="6"/>
        </w:numPr>
        <w:jc w:val="both"/>
        <w:rPr>
          <w:b/>
        </w:rPr>
      </w:pPr>
      <w:r w:rsidRPr="00EE623C">
        <w:rPr>
          <w:b/>
        </w:rPr>
        <w:t>Miejsce realizacji częś</w:t>
      </w:r>
      <w:r w:rsidR="004F5973" w:rsidRPr="00EE623C">
        <w:rPr>
          <w:b/>
        </w:rPr>
        <w:t xml:space="preserve">ci </w:t>
      </w:r>
      <w:r w:rsidRPr="00EE623C">
        <w:rPr>
          <w:b/>
        </w:rPr>
        <w:t>praktycznej</w:t>
      </w:r>
      <w:r w:rsidR="00815297" w:rsidRPr="00EE623C">
        <w:rPr>
          <w:b/>
        </w:rPr>
        <w:t>.</w:t>
      </w:r>
    </w:p>
    <w:p w14:paraId="4A1BD196" w14:textId="422E30B5" w:rsidR="00CC3FA8" w:rsidRDefault="00815297" w:rsidP="00CC3FA8">
      <w:pPr>
        <w:pStyle w:val="Akapitzlist"/>
        <w:jc w:val="both"/>
      </w:pPr>
      <w:r w:rsidRPr="00EE623C">
        <w:t>Miejsce realizacji kursu</w:t>
      </w:r>
      <w:r w:rsidR="00C734F1">
        <w:t xml:space="preserve">: </w:t>
      </w:r>
      <w:r w:rsidR="00337ADC">
        <w:t xml:space="preserve"> </w:t>
      </w:r>
      <w:r w:rsidR="00CC3FA8" w:rsidRPr="00CC3FA8">
        <w:t>Europejskie Centrum Kształcenia Zawodowego</w:t>
      </w:r>
      <w:r w:rsidR="00CC3FA8">
        <w:t xml:space="preserve"> </w:t>
      </w:r>
      <w:r w:rsidR="00CC3FA8" w:rsidRPr="00CC3FA8">
        <w:t>i Ustawicznego w Gubinie</w:t>
      </w:r>
      <w:r w:rsidR="00CC3FA8">
        <w:t xml:space="preserve">. </w:t>
      </w:r>
      <w:r w:rsidR="00CC3FA8" w:rsidRPr="00CC3FA8">
        <w:t xml:space="preserve">Dyrektor szkoły udostępni Wykonawcy nieodpłatnie </w:t>
      </w:r>
      <w:r w:rsidR="00CC3FA8">
        <w:t xml:space="preserve">warsztaty </w:t>
      </w:r>
      <w:r w:rsidR="00CC3FA8" w:rsidRPr="00CC3FA8">
        <w:t xml:space="preserve"> w celu przeprowadzenia zajęć </w:t>
      </w:r>
      <w:r w:rsidR="00CC3FA8">
        <w:t>praktycznych</w:t>
      </w:r>
      <w:r w:rsidR="00CC3FA8" w:rsidRPr="00CC3FA8">
        <w:t>.</w:t>
      </w:r>
    </w:p>
    <w:p w14:paraId="028DD2D5" w14:textId="1F6626D3" w:rsidR="00815297" w:rsidRPr="00EE623C" w:rsidRDefault="0091560A" w:rsidP="00CC3FA8">
      <w:pPr>
        <w:pStyle w:val="Akapitzlist"/>
        <w:numPr>
          <w:ilvl w:val="0"/>
          <w:numId w:val="6"/>
        </w:numPr>
        <w:jc w:val="both"/>
      </w:pPr>
      <w:r w:rsidRPr="00EE623C">
        <w:t>Wykonawca zobowiązany  będzie do dostarczenia niezbędnego sprzętu spawalniczego do realizacji zajęć we własnym z</w:t>
      </w:r>
      <w:r w:rsidR="00C734F1">
        <w:t xml:space="preserve">akresie oraz </w:t>
      </w:r>
      <w:r w:rsidR="0014406E">
        <w:t xml:space="preserve">jego </w:t>
      </w:r>
      <w:r w:rsidR="00C734F1">
        <w:t>zabezpieczenia</w:t>
      </w:r>
      <w:r w:rsidRPr="00EE623C">
        <w:t xml:space="preserve"> w przerwie między za</w:t>
      </w:r>
      <w:r w:rsidR="00337ADC">
        <w:t xml:space="preserve">jęciami. Dyrektor </w:t>
      </w:r>
      <w:r w:rsidR="00F0134F">
        <w:t xml:space="preserve">szkoły </w:t>
      </w:r>
      <w:r w:rsidRPr="00EE623C">
        <w:t xml:space="preserve"> nie będzie ponos</w:t>
      </w:r>
      <w:r w:rsidR="00C734F1">
        <w:t>ił odpowiedzialności za pozostawio</w:t>
      </w:r>
      <w:r w:rsidRPr="00EE623C">
        <w:t>ny przez Wykonawcę sprzęt.</w:t>
      </w:r>
      <w:r w:rsidR="00AC3A6F">
        <w:t xml:space="preserve"> </w:t>
      </w:r>
    </w:p>
    <w:p w14:paraId="15DDDA2C" w14:textId="77777777" w:rsidR="00EE623C" w:rsidRPr="0014406E" w:rsidRDefault="00EE623C" w:rsidP="00EE623C">
      <w:pPr>
        <w:pStyle w:val="Akapitzlist"/>
        <w:numPr>
          <w:ilvl w:val="0"/>
          <w:numId w:val="6"/>
        </w:numPr>
        <w:jc w:val="both"/>
        <w:rPr>
          <w:b/>
        </w:rPr>
      </w:pPr>
      <w:r w:rsidRPr="0014406E">
        <w:rPr>
          <w:b/>
        </w:rPr>
        <w:t>Program i Harmonogram szkolenia:</w:t>
      </w:r>
    </w:p>
    <w:p w14:paraId="7B078494" w14:textId="49D1866A" w:rsidR="00DE6897" w:rsidRDefault="00EE623C" w:rsidP="00D163D3">
      <w:pPr>
        <w:pStyle w:val="Akapitzlist"/>
        <w:jc w:val="both"/>
      </w:pPr>
      <w:r>
        <w:t xml:space="preserve">Wykonawca zobowiązany jest do przygotowania szczegółowego programu i harmonogramu kursu </w:t>
      </w:r>
      <w:r w:rsidR="00AC5A9D">
        <w:t xml:space="preserve">w terminie do 7 dni od daty zawarcia umowy </w:t>
      </w:r>
      <w:r>
        <w:t xml:space="preserve">(z rozpisaniem na daty i godziny zajęć) </w:t>
      </w:r>
      <w:r w:rsidR="00AC5A9D">
        <w:br/>
      </w:r>
      <w:r>
        <w:t>z uwzględnienie</w:t>
      </w:r>
      <w:r w:rsidR="00E20424">
        <w:t>m</w:t>
      </w:r>
      <w:r>
        <w:t>, że zajęcia mogą odbywać się od poniedziałku do piątku po zakończeniu zajęć dydaktycznych przez uczniów. Koordynator ds.</w:t>
      </w:r>
      <w:r w:rsidR="00D163D3">
        <w:t xml:space="preserve"> szkoleń i wsparcia merytorycznego </w:t>
      </w:r>
      <w:r>
        <w:t xml:space="preserve"> w terminie do 5 dni od daty otrzymania programu oraz  harmonogramu  zatwierdzi przedmiotowe dokumenty lub wskaże Wykonawcy uchybienia do poprawy. </w:t>
      </w:r>
      <w:r w:rsidR="00D163D3">
        <w:t>Harmonogram oraz pr</w:t>
      </w:r>
      <w:r w:rsidR="0014406E">
        <w:t>ogram może ulegać aktualizacji.</w:t>
      </w:r>
    </w:p>
    <w:p w14:paraId="6A761441" w14:textId="4C427206" w:rsidR="00826DCE" w:rsidRDefault="00295253" w:rsidP="00337ADC">
      <w:pPr>
        <w:pStyle w:val="Akapitzlist"/>
        <w:numPr>
          <w:ilvl w:val="0"/>
          <w:numId w:val="6"/>
        </w:numPr>
        <w:jc w:val="both"/>
      </w:pPr>
      <w:r>
        <w:t xml:space="preserve">Wykonawca będzie zobowiązany do zapewnienia </w:t>
      </w:r>
      <w:r w:rsidR="00210BF4">
        <w:t xml:space="preserve">jednostki szkolącej, która posiada uprawnienia do prowadzenia kursu, przeprowadzania egzaminu i wydawania zaświadczeń potwierdzających uprawnienia oraz do zapewnienia </w:t>
      </w:r>
      <w:r>
        <w:t>niezbędnego sprzętu umożliwiającego sprawne przepr</w:t>
      </w:r>
      <w:r w:rsidR="00442D3B">
        <w:t>owadzenie kursu</w:t>
      </w:r>
      <w:r w:rsidR="00F0134F">
        <w:t xml:space="preserve"> spawania metodą</w:t>
      </w:r>
      <w:r w:rsidR="00442D3B">
        <w:t xml:space="preserve"> </w:t>
      </w:r>
      <w:r>
        <w:t>w zakresie przygotowującym do egza</w:t>
      </w:r>
      <w:r w:rsidR="0019697B">
        <w:t xml:space="preserve">minu </w:t>
      </w:r>
      <w:r w:rsidR="003F14EC">
        <w:t xml:space="preserve">kwalifikacyjnego </w:t>
      </w:r>
      <w:r w:rsidR="00210BF4">
        <w:t xml:space="preserve">pod nadzorem </w:t>
      </w:r>
      <w:r w:rsidR="004360EC">
        <w:t>akredytowanej instytucji wydającą uprawnienia spawalnicze.</w:t>
      </w:r>
    </w:p>
    <w:p w14:paraId="4EF3F06E" w14:textId="77777777" w:rsidR="003577A8" w:rsidRPr="003577A8" w:rsidRDefault="003577A8" w:rsidP="003577A8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rPr>
          <w:u w:val="single"/>
        </w:rPr>
        <w:t xml:space="preserve">Przed przystąpieniem do kursu opiekun prawny/ rodzic ucznia lub uczeń zobowiązany będzie przez Zamawiającego do podpisania oświadczenia o zwrocie kosztów </w:t>
      </w:r>
      <w:r>
        <w:rPr>
          <w:u w:val="single"/>
        </w:rPr>
        <w:br/>
        <w:t>w przypadku rezygnacji z kursu lub nie przystąpienia do egzaminu.</w:t>
      </w:r>
    </w:p>
    <w:p w14:paraId="773907B1" w14:textId="129F9068" w:rsidR="00E20424" w:rsidRPr="000A30A5" w:rsidRDefault="008D1B79" w:rsidP="00E20424">
      <w:pPr>
        <w:pStyle w:val="Akapitzlist"/>
        <w:numPr>
          <w:ilvl w:val="0"/>
          <w:numId w:val="6"/>
        </w:numPr>
        <w:jc w:val="both"/>
      </w:pPr>
      <w:r w:rsidRPr="000A30A5">
        <w:lastRenderedPageBreak/>
        <w:t>Przedmiot zamówienia obejmuje</w:t>
      </w:r>
      <w:r w:rsidR="00E20424" w:rsidRPr="000A30A5">
        <w:t xml:space="preserve"> Kurs spawania blach i rur metodą </w:t>
      </w:r>
      <w:r w:rsidR="00E20424" w:rsidRPr="004203EB">
        <w:t xml:space="preserve">MIG LUB MAG. Kurs </w:t>
      </w:r>
      <w:r w:rsidR="00E20424" w:rsidRPr="000A30A5">
        <w:t>ma na celu nadanie uprawnień i zdobycie umiejętności z zakresu spawania metodą MAG / MIG.</w:t>
      </w:r>
    </w:p>
    <w:p w14:paraId="71BE3DF2" w14:textId="0A9CFD52" w:rsidR="00AC5A9D" w:rsidRPr="000A30A5" w:rsidRDefault="00E20424" w:rsidP="00AC5A9D">
      <w:pPr>
        <w:pStyle w:val="Akapitzlist"/>
        <w:jc w:val="both"/>
      </w:pPr>
      <w:r w:rsidRPr="000A30A5">
        <w:t xml:space="preserve">Kurs zakończony egzaminem </w:t>
      </w:r>
      <w:r w:rsidR="00AC5A9D">
        <w:t xml:space="preserve">przeprowadzonym przez </w:t>
      </w:r>
      <w:proofErr w:type="spellStart"/>
      <w:r w:rsidR="00AC5A9D">
        <w:t>akredytowalną</w:t>
      </w:r>
      <w:proofErr w:type="spellEnd"/>
      <w:r w:rsidR="00AC5A9D">
        <w:t xml:space="preserve"> instytucję wydającą uprawnienia spawalnicze </w:t>
      </w:r>
      <w:r w:rsidRPr="000A30A5">
        <w:t>Absolwent kursu po zdaniu egzaminu otrzyma międzynarodowe Świadectwo (Certyfikat) Egzaminu Spawacza</w:t>
      </w:r>
      <w:r w:rsidR="008D1B79" w:rsidRPr="000A30A5">
        <w:t>:</w:t>
      </w:r>
    </w:p>
    <w:p w14:paraId="78E05056" w14:textId="7636D462" w:rsidR="008D1B79" w:rsidRPr="00AC5A9D" w:rsidRDefault="008D1B79" w:rsidP="003F14EC">
      <w:pPr>
        <w:pStyle w:val="Akapitzlist"/>
        <w:numPr>
          <w:ilvl w:val="0"/>
          <w:numId w:val="7"/>
        </w:numPr>
        <w:jc w:val="both"/>
        <w:rPr>
          <w:u w:val="single"/>
        </w:rPr>
      </w:pPr>
      <w:r>
        <w:t xml:space="preserve">zajęcia teoretyczne (dydaktyczne) </w:t>
      </w:r>
      <w:r w:rsidR="00DE6DD3">
        <w:t>obejmują</w:t>
      </w:r>
      <w:r w:rsidR="002F38CE">
        <w:t>ce min. 40</w:t>
      </w:r>
      <w:r w:rsidR="00DE6DD3">
        <w:t xml:space="preserve"> godzin (1 godzina = 45</w:t>
      </w:r>
      <w:r>
        <w:t xml:space="preserve"> minu</w:t>
      </w:r>
      <w:r w:rsidR="004B7D91">
        <w:t xml:space="preserve">t zegarowych) wykładów </w:t>
      </w:r>
      <w:r>
        <w:t>ora</w:t>
      </w:r>
      <w:r w:rsidR="00FD5726">
        <w:t xml:space="preserve">z materiały dydaktyczne – </w:t>
      </w:r>
      <w:r w:rsidR="00FD5726" w:rsidRPr="00AC5A9D">
        <w:rPr>
          <w:u w:val="single"/>
        </w:rPr>
        <w:t xml:space="preserve">dla </w:t>
      </w:r>
      <w:r w:rsidR="00E20424" w:rsidRPr="00AC5A9D">
        <w:rPr>
          <w:u w:val="single"/>
        </w:rPr>
        <w:t xml:space="preserve">każdej </w:t>
      </w:r>
      <w:r w:rsidR="00A034B2" w:rsidRPr="00AC5A9D">
        <w:rPr>
          <w:u w:val="single"/>
        </w:rPr>
        <w:t>grupy</w:t>
      </w:r>
    </w:p>
    <w:p w14:paraId="5076DDB7" w14:textId="24BFA34E" w:rsidR="008D1B79" w:rsidRDefault="00FD5726" w:rsidP="00442D3B">
      <w:pPr>
        <w:pStyle w:val="Akapitzlist"/>
        <w:numPr>
          <w:ilvl w:val="0"/>
          <w:numId w:val="7"/>
        </w:numPr>
        <w:jc w:val="both"/>
      </w:pPr>
      <w:r>
        <w:t>z</w:t>
      </w:r>
      <w:r w:rsidR="008D1B79">
        <w:t>ajęcia praktyczne w zakresie</w:t>
      </w:r>
      <w:r w:rsidR="004379C4">
        <w:t xml:space="preserve"> spawania </w:t>
      </w:r>
      <w:r w:rsidR="00337ADC">
        <w:t xml:space="preserve"> </w:t>
      </w:r>
      <w:r w:rsidR="002F38CE">
        <w:t>obejmujące min. 80</w:t>
      </w:r>
      <w:r w:rsidR="008D1B79">
        <w:t xml:space="preserve"> godzin </w:t>
      </w:r>
      <w:r w:rsidR="00A034B2" w:rsidRPr="00AC5A9D">
        <w:rPr>
          <w:u w:val="single"/>
        </w:rPr>
        <w:t>dla</w:t>
      </w:r>
      <w:r w:rsidR="00E20424" w:rsidRPr="00AC5A9D">
        <w:rPr>
          <w:u w:val="single"/>
        </w:rPr>
        <w:t xml:space="preserve"> każdej</w:t>
      </w:r>
      <w:r w:rsidR="00A034B2" w:rsidRPr="00AC5A9D">
        <w:rPr>
          <w:u w:val="single"/>
        </w:rPr>
        <w:t xml:space="preserve"> grupy</w:t>
      </w:r>
      <w:r w:rsidR="00A034B2">
        <w:t xml:space="preserve"> </w:t>
      </w:r>
      <w:r w:rsidR="00AC5A9D">
        <w:br/>
      </w:r>
      <w:r w:rsidR="008D1B79">
        <w:t>(1 godzi</w:t>
      </w:r>
      <w:r w:rsidR="00442D3B">
        <w:t>na = 60</w:t>
      </w:r>
      <w:r w:rsidR="003F14EC">
        <w:t xml:space="preserve"> minut zegarowych) sprzętem </w:t>
      </w:r>
      <w:r w:rsidR="008D1B79">
        <w:t xml:space="preserve">przystosowanym </w:t>
      </w:r>
      <w:r w:rsidR="003F14EC">
        <w:t xml:space="preserve">do przeprowadzenia szkolenia </w:t>
      </w:r>
      <w:r w:rsidR="008D1B79">
        <w:t>będącym w dyspozycji Wykonawcy</w:t>
      </w:r>
      <w:r w:rsidR="00A034B2">
        <w:t xml:space="preserve"> – </w:t>
      </w:r>
      <w:r w:rsidR="00744418">
        <w:t>(m. in. urządzenia spawalnicze,</w:t>
      </w:r>
      <w:r w:rsidR="00CA4FB1">
        <w:t xml:space="preserve"> wyposażenie stanowisk, butle, końcówki spawalnicze, chłodziwa, gaśnice,</w:t>
      </w:r>
      <w:r w:rsidR="00744418">
        <w:t xml:space="preserve"> materiały do spawania w postaci blach i rur, drutów spawalniczych i gazów osłonowych, środk</w:t>
      </w:r>
      <w:r w:rsidR="000A30A5">
        <w:t>i</w:t>
      </w:r>
      <w:r w:rsidR="00744418">
        <w:t xml:space="preserve"> ochrony indywidualnej, odzież ochronn</w:t>
      </w:r>
      <w:r w:rsidR="000A30A5">
        <w:t>a,</w:t>
      </w:r>
      <w:r w:rsidR="00CA4FB1">
        <w:t xml:space="preserve"> w szczególności spodnie, buty z metalowymi noskami</w:t>
      </w:r>
      <w:r w:rsidR="00F72AB6">
        <w:t xml:space="preserve"> (odzież ochronna oraz buty indywidualnie dla każdego ucznia – </w:t>
      </w:r>
      <w:r w:rsidR="004203EB">
        <w:t>21</w:t>
      </w:r>
      <w:r w:rsidR="00F72AB6">
        <w:t xml:space="preserve"> uczniów)</w:t>
      </w:r>
      <w:r w:rsidR="00CA4FB1">
        <w:t>, rękawice po kila par na ucznia, maski spawalnicz</w:t>
      </w:r>
      <w:r w:rsidR="00F72AB6">
        <w:t>e</w:t>
      </w:r>
      <w:r w:rsidR="00A034B2">
        <w:t xml:space="preserve"> </w:t>
      </w:r>
      <w:r w:rsidR="00F72AB6">
        <w:t>certyfikowane na każde stanowisko</w:t>
      </w:r>
      <w:r w:rsidR="00D163D3">
        <w:t>.</w:t>
      </w:r>
    </w:p>
    <w:p w14:paraId="7B2493A9" w14:textId="06FE4356" w:rsidR="00247996" w:rsidRDefault="00FD5726" w:rsidP="00442D3B">
      <w:pPr>
        <w:pStyle w:val="Akapitzlist"/>
        <w:numPr>
          <w:ilvl w:val="0"/>
          <w:numId w:val="7"/>
        </w:numPr>
        <w:jc w:val="both"/>
      </w:pPr>
      <w:r>
        <w:t>z</w:t>
      </w:r>
      <w:r w:rsidR="00247996">
        <w:t xml:space="preserve">organizowanie i opłacenie badań lekarskich zgodnie z obowiązującymi przepisami </w:t>
      </w:r>
      <w:r>
        <w:br/>
      </w:r>
      <w:r w:rsidR="00DE6DD3">
        <w:t>prawa</w:t>
      </w:r>
      <w:r w:rsidR="00247996">
        <w:t>. Badania lekarskie muszą być zorganizowane na</w:t>
      </w:r>
      <w:r w:rsidR="004203EB">
        <w:t xml:space="preserve"> terenie miasta </w:t>
      </w:r>
      <w:r w:rsidR="00D163D3">
        <w:t xml:space="preserve"> </w:t>
      </w:r>
      <w:r w:rsidR="00CC3FA8">
        <w:t xml:space="preserve">Gubina. </w:t>
      </w:r>
      <w:r w:rsidR="00442D3B">
        <w:t xml:space="preserve"> </w:t>
      </w:r>
      <w:r w:rsidR="00E664D6">
        <w:t xml:space="preserve">W </w:t>
      </w:r>
      <w:r w:rsidR="00247996">
        <w:t xml:space="preserve"> przypadku orzeczenia w odniesieniu do zgłoszonego uczest</w:t>
      </w:r>
      <w:r w:rsidR="00E664D6">
        <w:t>nika przeciwwskazań</w:t>
      </w:r>
      <w:r w:rsidR="00247996">
        <w:t>, zostanie on zastąpiony przez kolejną osob</w:t>
      </w:r>
      <w:r w:rsidR="00802E3A">
        <w:t>ę wska</w:t>
      </w:r>
      <w:r w:rsidR="005E7843">
        <w:t xml:space="preserve">zaną przez Koordynatora </w:t>
      </w:r>
      <w:r w:rsidR="00D163D3">
        <w:t>ds. szkoleń i wsparcia merytorycznego projektu.</w:t>
      </w:r>
    </w:p>
    <w:p w14:paraId="4541C6F6" w14:textId="77777777" w:rsidR="00CA4FB1" w:rsidRDefault="00CA4FB1" w:rsidP="00442D3B">
      <w:pPr>
        <w:pStyle w:val="Akapitzlist"/>
        <w:numPr>
          <w:ilvl w:val="0"/>
          <w:numId w:val="7"/>
        </w:numPr>
        <w:jc w:val="both"/>
      </w:pPr>
      <w:r>
        <w:t>Koszty sprzątnięcia i wywozu złomu ponosi Wykonawca.</w:t>
      </w:r>
    </w:p>
    <w:p w14:paraId="077A9BEB" w14:textId="26929660" w:rsidR="004360EC" w:rsidRPr="00E93211" w:rsidRDefault="00E20424" w:rsidP="00E93211">
      <w:pPr>
        <w:pStyle w:val="Akapitzlist"/>
        <w:numPr>
          <w:ilvl w:val="0"/>
          <w:numId w:val="6"/>
        </w:numPr>
        <w:spacing w:line="256" w:lineRule="auto"/>
        <w:jc w:val="both"/>
        <w:rPr>
          <w:u w:val="single"/>
        </w:rPr>
      </w:pPr>
      <w:r>
        <w:t>Z</w:t>
      </w:r>
      <w:r w:rsidR="00DE6DD3">
        <w:t xml:space="preserve">organizowanie, przeprowadzenie egzaminów kwalifikacyjnych, </w:t>
      </w:r>
      <w:r w:rsidR="006643B0">
        <w:t>z</w:t>
      </w:r>
      <w:r w:rsidR="00247996">
        <w:t>głoszenie i</w:t>
      </w:r>
      <w:r w:rsidR="006643B0">
        <w:t xml:space="preserve"> </w:t>
      </w:r>
      <w:r w:rsidR="00247996">
        <w:t>opłacenie pierwszego p</w:t>
      </w:r>
      <w:r w:rsidR="007A40E1">
        <w:t xml:space="preserve">odejścia do egzaminu </w:t>
      </w:r>
      <w:r w:rsidR="00DE6DD3">
        <w:t xml:space="preserve"> </w:t>
      </w:r>
      <w:r w:rsidR="00744418">
        <w:t xml:space="preserve">pod nadzorem </w:t>
      </w:r>
      <w:r w:rsidR="004360EC">
        <w:t>akredytowanej instytucji wydającej uprawnienia spawalnicze.</w:t>
      </w:r>
    </w:p>
    <w:p w14:paraId="05BC43F7" w14:textId="0D57B389" w:rsidR="00247996" w:rsidRDefault="006643B0" w:rsidP="004360EC">
      <w:pPr>
        <w:pStyle w:val="Akapitzlist"/>
        <w:numPr>
          <w:ilvl w:val="0"/>
          <w:numId w:val="7"/>
        </w:numPr>
        <w:jc w:val="both"/>
        <w:rPr>
          <w:u w:val="single"/>
        </w:rPr>
      </w:pPr>
      <w:r w:rsidRPr="006643B0">
        <w:rPr>
          <w:u w:val="single"/>
        </w:rPr>
        <w:t>koszt egzaminu/ów</w:t>
      </w:r>
      <w:r w:rsidR="00247996" w:rsidRPr="006643B0">
        <w:rPr>
          <w:u w:val="single"/>
        </w:rPr>
        <w:t xml:space="preserve"> poprawkowe</w:t>
      </w:r>
      <w:r w:rsidRPr="006643B0">
        <w:rPr>
          <w:u w:val="single"/>
        </w:rPr>
        <w:t>go/</w:t>
      </w:r>
      <w:proofErr w:type="spellStart"/>
      <w:r w:rsidRPr="006643B0">
        <w:rPr>
          <w:u w:val="single"/>
        </w:rPr>
        <w:t>ych</w:t>
      </w:r>
      <w:proofErr w:type="spellEnd"/>
      <w:r w:rsidRPr="006643B0">
        <w:rPr>
          <w:u w:val="single"/>
        </w:rPr>
        <w:t xml:space="preserve"> </w:t>
      </w:r>
      <w:r w:rsidR="00247996" w:rsidRPr="006643B0">
        <w:rPr>
          <w:u w:val="single"/>
        </w:rPr>
        <w:t xml:space="preserve"> ponosi </w:t>
      </w:r>
      <w:r w:rsidRPr="006643B0">
        <w:rPr>
          <w:u w:val="single"/>
        </w:rPr>
        <w:t>uczeń/</w:t>
      </w:r>
      <w:r w:rsidR="00247996" w:rsidRPr="006643B0">
        <w:rPr>
          <w:u w:val="single"/>
        </w:rPr>
        <w:t>kursant.</w:t>
      </w:r>
      <w:r w:rsidR="00204424">
        <w:rPr>
          <w:u w:val="single"/>
        </w:rPr>
        <w:t xml:space="preserve"> </w:t>
      </w:r>
    </w:p>
    <w:p w14:paraId="22881A0C" w14:textId="77777777" w:rsidR="00204424" w:rsidRPr="00204424" w:rsidRDefault="00204424" w:rsidP="008D1B79">
      <w:pPr>
        <w:pStyle w:val="Akapitzlist"/>
        <w:numPr>
          <w:ilvl w:val="0"/>
          <w:numId w:val="7"/>
        </w:numPr>
        <w:jc w:val="both"/>
      </w:pPr>
      <w:r w:rsidRPr="00204424">
        <w:t>uiszczenia opłat egzaminacyjnych, o których mowa powyżej na rachunek bankowy wła</w:t>
      </w:r>
      <w:r w:rsidR="007A40E1">
        <w:t xml:space="preserve">ściwego Urzędu </w:t>
      </w:r>
    </w:p>
    <w:p w14:paraId="5A5C047E" w14:textId="77777777" w:rsidR="00247996" w:rsidRDefault="006643B0" w:rsidP="008D1B79">
      <w:pPr>
        <w:pStyle w:val="Akapitzlist"/>
        <w:numPr>
          <w:ilvl w:val="0"/>
          <w:numId w:val="7"/>
        </w:numPr>
        <w:jc w:val="both"/>
      </w:pPr>
      <w:r>
        <w:t>w</w:t>
      </w:r>
      <w:r w:rsidR="00247996">
        <w:t xml:space="preserve">ydanie </w:t>
      </w:r>
      <w:r w:rsidR="00DE6DD3">
        <w:t xml:space="preserve">zaświadczenia o ukończeniu kursu </w:t>
      </w:r>
    </w:p>
    <w:p w14:paraId="17253037" w14:textId="3C2D4E7F" w:rsidR="001B4D98" w:rsidRDefault="001B4D98" w:rsidP="008D1B79">
      <w:pPr>
        <w:pStyle w:val="Akapitzlist"/>
        <w:numPr>
          <w:ilvl w:val="0"/>
          <w:numId w:val="7"/>
        </w:numPr>
        <w:jc w:val="both"/>
      </w:pPr>
      <w:r>
        <w:t>Wykonawca zobowiązuje się prowadzić rzetelną dokumentację projektow</w:t>
      </w:r>
      <w:r w:rsidR="00E20424">
        <w:t>ą</w:t>
      </w:r>
      <w:r>
        <w:t>;</w:t>
      </w:r>
    </w:p>
    <w:p w14:paraId="08B76AAD" w14:textId="77777777"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dziennik zajęć</w:t>
      </w:r>
      <w:r w:rsidR="001B4D98">
        <w:t xml:space="preserve"> z uwzględnieniem daty, liczby </w:t>
      </w:r>
      <w:r>
        <w:t>godzin i tematyki odbytych zajęć,</w:t>
      </w:r>
    </w:p>
    <w:p w14:paraId="7F842744" w14:textId="77777777" w:rsidR="001B4D98" w:rsidRPr="00D163D3" w:rsidRDefault="006643B0" w:rsidP="001B4D98">
      <w:pPr>
        <w:pStyle w:val="Akapitzlist"/>
        <w:numPr>
          <w:ilvl w:val="0"/>
          <w:numId w:val="8"/>
        </w:numPr>
        <w:jc w:val="both"/>
      </w:pPr>
      <w:r w:rsidRPr="00D163D3">
        <w:t>l</w:t>
      </w:r>
      <w:r w:rsidR="00341FD3" w:rsidRPr="00D163D3">
        <w:t>istę</w:t>
      </w:r>
      <w:r w:rsidR="001B4D98" w:rsidRPr="00D163D3">
        <w:t xml:space="preserve"> obecności uczestników kursu</w:t>
      </w:r>
      <w:r w:rsidRPr="00D163D3">
        <w:t>.</w:t>
      </w:r>
    </w:p>
    <w:p w14:paraId="0BE3534B" w14:textId="77777777" w:rsidR="001B4D98" w:rsidRPr="00D163D3" w:rsidRDefault="001B4D98" w:rsidP="0035268A">
      <w:pPr>
        <w:pStyle w:val="Akapitzlist"/>
        <w:numPr>
          <w:ilvl w:val="0"/>
          <w:numId w:val="7"/>
        </w:numPr>
        <w:ind w:right="425"/>
        <w:jc w:val="both"/>
      </w:pPr>
      <w:r w:rsidRPr="00D163D3">
        <w:t>Wykonawca zobowiązany będzie do niezwłocznego</w:t>
      </w:r>
      <w:r w:rsidR="00341FD3" w:rsidRPr="00D163D3">
        <w:t xml:space="preserve"> poinformowania Koordynatora </w:t>
      </w:r>
      <w:r w:rsidR="00D163D3" w:rsidRPr="00D163D3">
        <w:t xml:space="preserve">ds. szkoleń i wsparcia merytorycznego projektu </w:t>
      </w:r>
      <w:r w:rsidRPr="00D163D3">
        <w:t>o:</w:t>
      </w:r>
    </w:p>
    <w:p w14:paraId="2AFF13D4" w14:textId="77777777"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n</w:t>
      </w:r>
      <w:r w:rsidR="001B4D98">
        <w:t>ie zgłoszeniu się uczestnika na pierwsze zajęcia teoretyczne lub praktyczne</w:t>
      </w:r>
      <w:r>
        <w:t>,</w:t>
      </w:r>
    </w:p>
    <w:p w14:paraId="16A86C9B" w14:textId="77777777" w:rsidR="00D163D3" w:rsidRDefault="006643B0" w:rsidP="001B4D98">
      <w:pPr>
        <w:pStyle w:val="Akapitzlist"/>
        <w:numPr>
          <w:ilvl w:val="0"/>
          <w:numId w:val="9"/>
        </w:numPr>
        <w:jc w:val="both"/>
      </w:pPr>
      <w:r>
        <w:t>p</w:t>
      </w:r>
      <w:r w:rsidR="001B4D98">
        <w:t xml:space="preserve">rzerwania kursu lub rezygnacji z uczestnictwa </w:t>
      </w:r>
    </w:p>
    <w:p w14:paraId="565B3FD0" w14:textId="77777777"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kolejnych nieobecnościach na zaję</w:t>
      </w:r>
      <w:r w:rsidR="001B4D98">
        <w:t>ciach teoretycznych lub praktycznych lub uzyskania informacji o rezygnacji uczestnika</w:t>
      </w:r>
      <w:r>
        <w:t>,</w:t>
      </w:r>
    </w:p>
    <w:p w14:paraId="05ABEFAC" w14:textId="77777777" w:rsidR="00E36DEA" w:rsidRDefault="006643B0" w:rsidP="00E36DEA">
      <w:pPr>
        <w:pStyle w:val="Akapitzlist"/>
        <w:numPr>
          <w:ilvl w:val="0"/>
          <w:numId w:val="9"/>
        </w:numPr>
        <w:jc w:val="both"/>
      </w:pPr>
      <w:r>
        <w:t>i</w:t>
      </w:r>
      <w:r w:rsidR="00E36DEA">
        <w:t>nnych ok</w:t>
      </w:r>
      <w:r w:rsidR="00341FD3">
        <w:t>olicznościach, które mają wpływ na realizację</w:t>
      </w:r>
      <w:r w:rsidR="00E36DEA">
        <w:t xml:space="preserve"> zam</w:t>
      </w:r>
      <w:r>
        <w:t>ó</w:t>
      </w:r>
      <w:r w:rsidR="00341FD3">
        <w:t xml:space="preserve">wienia zgodnie </w:t>
      </w:r>
      <w:r w:rsidR="0035268A">
        <w:br/>
      </w:r>
      <w:r w:rsidR="00341FD3">
        <w:t>z umową</w:t>
      </w:r>
      <w:r>
        <w:t>.</w:t>
      </w:r>
    </w:p>
    <w:p w14:paraId="30165C8C" w14:textId="77777777"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>Zamawiający zastrzega sobie prawo do przeprowadzenia kontroli kursów w zakresie prawidłowości realizacji zamówienia przez osoby wskazane przez Zamawiającego oraz Instytucję uprawnioną do kontroli realizacji projek</w:t>
      </w:r>
      <w:r w:rsidR="00D163D3">
        <w:t xml:space="preserve">tów współfinansowanych ze środków </w:t>
      </w:r>
      <w:r>
        <w:t>Unii Europejskiej.</w:t>
      </w:r>
    </w:p>
    <w:p w14:paraId="64E93023" w14:textId="77777777"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wglądu do dokumentów Wykonawcy związanych </w:t>
      </w:r>
      <w:r w:rsidR="003577A8">
        <w:br/>
      </w:r>
      <w:r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14:paraId="60E8A147" w14:textId="77777777"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lastRenderedPageBreak/>
        <w:t>Wykonawca będzie zobowiązany do oznaczenia poniższym znakiem:</w:t>
      </w:r>
    </w:p>
    <w:p w14:paraId="57801694" w14:textId="77777777" w:rsidR="006A08F1" w:rsidRDefault="006A08F1" w:rsidP="006A08F1">
      <w:pPr>
        <w:pStyle w:val="Akapitzlist"/>
        <w:jc w:val="both"/>
      </w:pPr>
    </w:p>
    <w:p w14:paraId="67EF1A48" w14:textId="77777777" w:rsidR="006A08F1" w:rsidRDefault="0066095B" w:rsidP="006A08F1">
      <w:pPr>
        <w:pStyle w:val="Akapitzlist"/>
        <w:jc w:val="both"/>
      </w:pPr>
      <w:r w:rsidRPr="0066095B">
        <w:rPr>
          <w:noProof/>
          <w:lang w:eastAsia="pl-PL"/>
        </w:rPr>
        <w:drawing>
          <wp:inline distT="0" distB="0" distL="0" distR="0" wp14:anchorId="0131F43F" wp14:editId="7473D1F3">
            <wp:extent cx="4719927" cy="596305"/>
            <wp:effectExtent l="19050" t="0" r="4473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249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D03949" w14:textId="77777777" w:rsidR="00E36DEA" w:rsidRDefault="00E36DEA" w:rsidP="00E36DEA">
      <w:pPr>
        <w:pStyle w:val="Akapitzlist"/>
        <w:ind w:left="1080"/>
        <w:jc w:val="both"/>
      </w:pPr>
    </w:p>
    <w:p w14:paraId="01328C66" w14:textId="77777777" w:rsidR="00E36DEA" w:rsidRDefault="00E36DEA" w:rsidP="00E36DEA">
      <w:pPr>
        <w:pStyle w:val="Akapitzlist"/>
        <w:ind w:left="1080"/>
        <w:jc w:val="both"/>
      </w:pPr>
      <w:r>
        <w:t>Wszelkich dokument</w:t>
      </w:r>
      <w:r w:rsidR="006A08F1">
        <w:t>ó</w:t>
      </w:r>
      <w:r>
        <w:t>w sporządz</w:t>
      </w:r>
      <w:r w:rsidR="006A08F1">
        <w:t>a</w:t>
      </w:r>
      <w:r>
        <w:t>nych w ramach realizacji zamówienia oraz pomieszczeń, w których będą odbywały się kursy, zgodnie z obowiązującymi zasadami dotyczącymi oznaczania Projektu.</w:t>
      </w:r>
    </w:p>
    <w:p w14:paraId="0B40E798" w14:textId="77777777" w:rsidR="0066095B" w:rsidRDefault="00295253" w:rsidP="006A08F1">
      <w:pPr>
        <w:pStyle w:val="Akapitzlist"/>
        <w:numPr>
          <w:ilvl w:val="0"/>
          <w:numId w:val="6"/>
        </w:numPr>
        <w:jc w:val="both"/>
      </w:pPr>
      <w:r>
        <w:t>Wykonawca zobowiązany będzie do poinformowania uczestników kursu o fakcie współfina</w:t>
      </w:r>
      <w:r w:rsidR="006A08F1">
        <w:t>nsowania zajęć ze ś</w:t>
      </w:r>
      <w:r>
        <w:t xml:space="preserve">rodków Unii Europejskiej w ramach </w:t>
      </w:r>
      <w:r w:rsidR="0066095B">
        <w:t>Europejskiego Funduszu dla Lubuskiego 2021-2027, projekt Lubuskie Szkolnictwo Zawodowe dla Nowoczesnego Rynku Pracy.</w:t>
      </w:r>
    </w:p>
    <w:p w14:paraId="54017115" w14:textId="01731DB9" w:rsidR="00E36DEA" w:rsidRDefault="007D383C" w:rsidP="004F5973">
      <w:pPr>
        <w:pStyle w:val="Akapitzlist"/>
        <w:numPr>
          <w:ilvl w:val="0"/>
          <w:numId w:val="6"/>
        </w:numPr>
        <w:jc w:val="both"/>
      </w:pPr>
      <w:r>
        <w:t xml:space="preserve">Wykonawca przez cały okres realizacji zamówienia zobowiązany jest do posiadania ubezpieczenia od odpowiedzialności cywilnej </w:t>
      </w:r>
      <w:r w:rsidR="006A08F1">
        <w:t>w zakresie prowadzonej działalnoś</w:t>
      </w:r>
      <w:r>
        <w:t xml:space="preserve">ci związanej </w:t>
      </w:r>
      <w:r w:rsidR="00E93211">
        <w:br/>
      </w:r>
      <w:r>
        <w:t xml:space="preserve">z przedmiotem zamówienia </w:t>
      </w:r>
    </w:p>
    <w:p w14:paraId="565C272E" w14:textId="77777777" w:rsidR="007D383C" w:rsidRDefault="007D383C" w:rsidP="004F5973">
      <w:pPr>
        <w:pStyle w:val="Akapitzlist"/>
        <w:numPr>
          <w:ilvl w:val="0"/>
          <w:numId w:val="6"/>
        </w:numPr>
        <w:jc w:val="both"/>
      </w:pPr>
      <w:r>
        <w:t xml:space="preserve">Zakres tematyczny szkolenia musi być zgodny z obowiązującymi przepisami </w:t>
      </w:r>
      <w:r w:rsidR="0066095B">
        <w:t>prawa.</w:t>
      </w:r>
    </w:p>
    <w:p w14:paraId="2857EB20" w14:textId="47E55BD7" w:rsidR="004F5973" w:rsidRPr="000068AE" w:rsidRDefault="00295253" w:rsidP="004F5973">
      <w:pPr>
        <w:pStyle w:val="Akapitzlist"/>
        <w:numPr>
          <w:ilvl w:val="0"/>
          <w:numId w:val="6"/>
        </w:numPr>
        <w:jc w:val="both"/>
      </w:pPr>
      <w:r w:rsidRPr="000068AE">
        <w:rPr>
          <w:u w:val="single"/>
        </w:rPr>
        <w:t xml:space="preserve">Potwierdzeniem </w:t>
      </w:r>
      <w:r w:rsidR="00FF6CF4" w:rsidRPr="000068AE">
        <w:rPr>
          <w:u w:val="single"/>
        </w:rPr>
        <w:t>w</w:t>
      </w:r>
      <w:r w:rsidR="003577A8" w:rsidRPr="000068AE">
        <w:rPr>
          <w:u w:val="single"/>
        </w:rPr>
        <w:t>ykonania przedmiotu umowy będ</w:t>
      </w:r>
      <w:r w:rsidR="00E93211">
        <w:rPr>
          <w:u w:val="single"/>
        </w:rPr>
        <w:t>zie sporządzony</w:t>
      </w:r>
      <w:r w:rsidR="005E7843" w:rsidRPr="000068AE">
        <w:rPr>
          <w:u w:val="single"/>
        </w:rPr>
        <w:t xml:space="preserve"> przez Wykonawcę </w:t>
      </w:r>
      <w:r w:rsidR="007A273D" w:rsidRPr="000068AE">
        <w:rPr>
          <w:u w:val="single"/>
        </w:rPr>
        <w:t xml:space="preserve"> </w:t>
      </w:r>
      <w:r w:rsidR="00FF6CF4" w:rsidRPr="000068AE">
        <w:rPr>
          <w:u w:val="single"/>
        </w:rPr>
        <w:t>protok</w:t>
      </w:r>
      <w:r w:rsidR="00E93211">
        <w:rPr>
          <w:u w:val="single"/>
        </w:rPr>
        <w:t xml:space="preserve">ół </w:t>
      </w:r>
      <w:r w:rsidR="00FF6CF4" w:rsidRPr="000068AE">
        <w:rPr>
          <w:u w:val="single"/>
        </w:rPr>
        <w:t xml:space="preserve"> odbioru przedmiotu umowy</w:t>
      </w:r>
      <w:r w:rsidR="003577A8" w:rsidRPr="000068AE">
        <w:rPr>
          <w:u w:val="single"/>
        </w:rPr>
        <w:t xml:space="preserve"> </w:t>
      </w:r>
      <w:r w:rsidR="007A273D" w:rsidRPr="000068AE">
        <w:t>potwierdzają</w:t>
      </w:r>
      <w:r w:rsidR="003577A8" w:rsidRPr="000068AE">
        <w:t>c</w:t>
      </w:r>
      <w:r w:rsidR="00E93211">
        <w:t>y</w:t>
      </w:r>
      <w:r w:rsidRPr="000068AE">
        <w:t xml:space="preserve"> prawidłowe wykonanie </w:t>
      </w:r>
      <w:r w:rsidR="00E116C0" w:rsidRPr="000068AE">
        <w:t xml:space="preserve">przedmiotu </w:t>
      </w:r>
      <w:r w:rsidRPr="000068AE">
        <w:t xml:space="preserve">umowy </w:t>
      </w:r>
      <w:r w:rsidR="005E7843" w:rsidRPr="000068AE">
        <w:t xml:space="preserve"> - protok</w:t>
      </w:r>
      <w:r w:rsidR="00E93211">
        <w:t>ół</w:t>
      </w:r>
      <w:r w:rsidR="003577A8" w:rsidRPr="000068AE">
        <w:t xml:space="preserve"> </w:t>
      </w:r>
      <w:r w:rsidR="00D163D3" w:rsidRPr="000068AE">
        <w:t>te</w:t>
      </w:r>
      <w:r w:rsidR="00E93211">
        <w:t>n</w:t>
      </w:r>
      <w:r w:rsidR="003577A8" w:rsidRPr="000068AE">
        <w:t xml:space="preserve"> będ</w:t>
      </w:r>
      <w:r w:rsidR="00E93211">
        <w:t>zie</w:t>
      </w:r>
      <w:r w:rsidR="005E7843" w:rsidRPr="000068AE">
        <w:t xml:space="preserve"> podstawą  d</w:t>
      </w:r>
      <w:r w:rsidR="003577A8" w:rsidRPr="000068AE">
        <w:t>o</w:t>
      </w:r>
      <w:r w:rsidR="00F0134F" w:rsidRPr="000068AE">
        <w:t xml:space="preserve"> wystawienia rachun</w:t>
      </w:r>
      <w:r w:rsidR="00DC3D7D">
        <w:t>ku</w:t>
      </w:r>
      <w:r w:rsidR="00F0134F" w:rsidRPr="000068AE">
        <w:t>/ faktur</w:t>
      </w:r>
      <w:r w:rsidR="00DC3D7D">
        <w:t>y</w:t>
      </w:r>
      <w:r w:rsidR="00F0134F" w:rsidRPr="000068AE">
        <w:t xml:space="preserve"> zgodnie ze wzorem umowy.</w:t>
      </w:r>
    </w:p>
    <w:p w14:paraId="4FE3F52E" w14:textId="77777777" w:rsidR="005E7843" w:rsidRPr="0035268A" w:rsidRDefault="008E40A5" w:rsidP="0035268A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7A273D">
        <w:rPr>
          <w:u w:val="single"/>
        </w:rPr>
        <w:t xml:space="preserve">Wykonawca </w:t>
      </w:r>
      <w:r w:rsidR="005E7843">
        <w:rPr>
          <w:u w:val="single"/>
        </w:rPr>
        <w:t xml:space="preserve">po </w:t>
      </w:r>
      <w:r w:rsidR="00E116C0">
        <w:rPr>
          <w:u w:val="single"/>
        </w:rPr>
        <w:t xml:space="preserve">przeprowadzeniu kursu </w:t>
      </w:r>
      <w:r w:rsidR="00FF6CF4">
        <w:rPr>
          <w:u w:val="single"/>
        </w:rPr>
        <w:t>potwierdzonym</w:t>
      </w:r>
      <w:r w:rsidR="00E116C0">
        <w:rPr>
          <w:u w:val="single"/>
        </w:rPr>
        <w:t xml:space="preserve"> </w:t>
      </w:r>
      <w:r w:rsidR="005E7843">
        <w:rPr>
          <w:u w:val="single"/>
        </w:rPr>
        <w:t>protokołem</w:t>
      </w:r>
      <w:r w:rsidR="004B7D91">
        <w:rPr>
          <w:u w:val="single"/>
        </w:rPr>
        <w:t>,</w:t>
      </w:r>
      <w:r w:rsidR="005E7843">
        <w:rPr>
          <w:u w:val="single"/>
        </w:rPr>
        <w:t xml:space="preserve"> o którym mowa powyżej</w:t>
      </w:r>
      <w:r w:rsidR="00E116C0">
        <w:rPr>
          <w:u w:val="single"/>
        </w:rPr>
        <w:t xml:space="preserve">, w terminie do 10 dni </w:t>
      </w:r>
      <w:r w:rsidR="007A273D">
        <w:rPr>
          <w:u w:val="single"/>
        </w:rPr>
        <w:t>zobowią</w:t>
      </w:r>
      <w:r w:rsidRPr="007A273D">
        <w:rPr>
          <w:u w:val="single"/>
        </w:rPr>
        <w:t>z</w:t>
      </w:r>
      <w:r w:rsidR="007A273D">
        <w:rPr>
          <w:u w:val="single"/>
        </w:rPr>
        <w:t xml:space="preserve">any </w:t>
      </w:r>
      <w:r w:rsidR="004B2618">
        <w:rPr>
          <w:u w:val="single"/>
        </w:rPr>
        <w:t>jest pr</w:t>
      </w:r>
      <w:r w:rsidR="00E116C0">
        <w:rPr>
          <w:u w:val="single"/>
        </w:rPr>
        <w:t xml:space="preserve">zekazać Koordynatorowi ds. szkoleń i wsparcia merytorycznego projektu </w:t>
      </w:r>
      <w:r w:rsidR="007A273D">
        <w:rPr>
          <w:u w:val="single"/>
        </w:rPr>
        <w:t xml:space="preserve"> nastę</w:t>
      </w:r>
      <w:r w:rsidRPr="007A273D">
        <w:rPr>
          <w:u w:val="single"/>
        </w:rPr>
        <w:t xml:space="preserve">pujące </w:t>
      </w:r>
      <w:r w:rsidR="005E7843">
        <w:rPr>
          <w:u w:val="single"/>
        </w:rPr>
        <w:t xml:space="preserve">informacje i </w:t>
      </w:r>
      <w:r w:rsidRPr="007A273D">
        <w:rPr>
          <w:u w:val="single"/>
        </w:rPr>
        <w:t>dokumenty</w:t>
      </w:r>
    </w:p>
    <w:p w14:paraId="7741B548" w14:textId="77777777" w:rsidR="005E7843" w:rsidRPr="004B7D91" w:rsidRDefault="005E7843" w:rsidP="005E7843">
      <w:pPr>
        <w:pStyle w:val="Akapitzlist"/>
        <w:numPr>
          <w:ilvl w:val="0"/>
          <w:numId w:val="11"/>
        </w:numPr>
        <w:jc w:val="both"/>
      </w:pPr>
      <w:r w:rsidRPr="004B7D91">
        <w:t>ilości uczniów posiadających orzeczenie lekarskie opłacone przez Wykonawcę</w:t>
      </w:r>
      <w:r w:rsidR="004B7D91">
        <w:t>,</w:t>
      </w:r>
    </w:p>
    <w:p w14:paraId="2ED4879D" w14:textId="77777777" w:rsidR="00DE6DD3" w:rsidRDefault="005E7843" w:rsidP="005E7843">
      <w:pPr>
        <w:pStyle w:val="Akapitzlist"/>
        <w:numPr>
          <w:ilvl w:val="0"/>
          <w:numId w:val="11"/>
        </w:numPr>
        <w:jc w:val="both"/>
      </w:pPr>
      <w:r w:rsidRPr="004B7D91">
        <w:t>ilości uczniów któ</w:t>
      </w:r>
      <w:r w:rsidR="0035268A" w:rsidRPr="004B7D91">
        <w:t>rzy ukończyl</w:t>
      </w:r>
      <w:r w:rsidR="00DE6DD3">
        <w:t>i kurs teoretyczny i praktyczny,</w:t>
      </w:r>
    </w:p>
    <w:p w14:paraId="2A6360A3" w14:textId="77777777" w:rsidR="0035268A" w:rsidRPr="004B7D91" w:rsidRDefault="0035268A" w:rsidP="005E7843">
      <w:pPr>
        <w:pStyle w:val="Akapitzlist"/>
        <w:numPr>
          <w:ilvl w:val="0"/>
          <w:numId w:val="11"/>
        </w:numPr>
        <w:jc w:val="both"/>
      </w:pPr>
      <w:r w:rsidRPr="004B7D91">
        <w:t>ilości uczniów którzy posiadają opłacony egzamin k</w:t>
      </w:r>
      <w:r w:rsidR="004B7D91">
        <w:t>walifikacyjny,</w:t>
      </w:r>
    </w:p>
    <w:p w14:paraId="417F1572" w14:textId="77777777" w:rsidR="008E40A5" w:rsidRDefault="007A273D" w:rsidP="008E40A5">
      <w:pPr>
        <w:pStyle w:val="Akapitzlist"/>
        <w:numPr>
          <w:ilvl w:val="0"/>
          <w:numId w:val="11"/>
        </w:numPr>
        <w:jc w:val="both"/>
      </w:pPr>
      <w:r>
        <w:t>listę</w:t>
      </w:r>
      <w:r w:rsidR="008E40A5">
        <w:t xml:space="preserve"> obecności z własnoręcznymi podpisami uczestników kursu w każdym dniu szkolenia</w:t>
      </w:r>
      <w:r>
        <w:t>,</w:t>
      </w:r>
    </w:p>
    <w:p w14:paraId="43669426" w14:textId="77777777" w:rsidR="008E40A5" w:rsidRDefault="004B2618" w:rsidP="008E40A5">
      <w:pPr>
        <w:pStyle w:val="Akapitzlist"/>
        <w:numPr>
          <w:ilvl w:val="0"/>
          <w:numId w:val="11"/>
        </w:numPr>
        <w:jc w:val="both"/>
      </w:pPr>
      <w:r>
        <w:t xml:space="preserve">potwierdzenie </w:t>
      </w:r>
      <w:r w:rsidR="007A273D">
        <w:t>z</w:t>
      </w:r>
      <w:r>
        <w:t>realizowania</w:t>
      </w:r>
      <w:r w:rsidR="008E40A5">
        <w:t xml:space="preserve"> progra</w:t>
      </w:r>
      <w:r w:rsidR="007A273D">
        <w:t>m kursu ( tematy zajęć</w:t>
      </w:r>
      <w:r w:rsidR="008E40A5">
        <w:t xml:space="preserve">, wymiar godzinowy, metody szkolenia, efekty </w:t>
      </w:r>
      <w:r w:rsidR="0062088D">
        <w:t>kształcenia</w:t>
      </w:r>
      <w:r w:rsidR="007A273D">
        <w:t xml:space="preserve"> oraz dziennik zajęć),</w:t>
      </w:r>
    </w:p>
    <w:p w14:paraId="514E588F" w14:textId="77777777" w:rsidR="008E40A5" w:rsidRDefault="007A273D" w:rsidP="008E40A5">
      <w:pPr>
        <w:pStyle w:val="Akapitzlist"/>
        <w:numPr>
          <w:ilvl w:val="0"/>
          <w:numId w:val="11"/>
        </w:numPr>
        <w:jc w:val="both"/>
      </w:pPr>
      <w:r>
        <w:t>l</w:t>
      </w:r>
      <w:r w:rsidR="008E40A5">
        <w:t>istę odbioru materiałów szkoleniowych wraz z jednym egzemplarzem materiałów</w:t>
      </w:r>
      <w:r>
        <w:t>,</w:t>
      </w:r>
      <w:r w:rsidR="00581A8E">
        <w:t xml:space="preserve"> </w:t>
      </w:r>
      <w:r w:rsidR="004B2618">
        <w:t>który będzie załączony do dokumentacji kursu,</w:t>
      </w:r>
    </w:p>
    <w:p w14:paraId="45A84F39" w14:textId="77777777" w:rsidR="00E116C0" w:rsidRDefault="00E116C0" w:rsidP="008E40A5">
      <w:pPr>
        <w:pStyle w:val="Akapitzlist"/>
        <w:numPr>
          <w:ilvl w:val="0"/>
          <w:numId w:val="11"/>
        </w:numPr>
        <w:jc w:val="both"/>
      </w:pPr>
      <w:r>
        <w:t>listę odbiorów zaświadczeń, certyfikatów</w:t>
      </w:r>
    </w:p>
    <w:p w14:paraId="64F41F69" w14:textId="77777777" w:rsidR="008E40A5" w:rsidRDefault="007A273D" w:rsidP="008E40A5">
      <w:pPr>
        <w:pStyle w:val="Akapitzlist"/>
        <w:numPr>
          <w:ilvl w:val="0"/>
          <w:numId w:val="11"/>
        </w:numPr>
        <w:jc w:val="both"/>
      </w:pPr>
      <w:r>
        <w:t>p</w:t>
      </w:r>
      <w:r w:rsidR="008E40A5">
        <w:t xml:space="preserve">rotokół z </w:t>
      </w:r>
      <w:r w:rsidR="0062088D">
        <w:t>ukończenia kursu przez uczniów/kursantów</w:t>
      </w:r>
      <w:r>
        <w:t>,</w:t>
      </w:r>
    </w:p>
    <w:p w14:paraId="0465F9F5" w14:textId="2DEDF612" w:rsidR="008E40A5" w:rsidRDefault="007A273D" w:rsidP="008E40A5">
      <w:pPr>
        <w:pStyle w:val="Akapitzlist"/>
        <w:numPr>
          <w:ilvl w:val="0"/>
          <w:numId w:val="11"/>
        </w:numPr>
        <w:jc w:val="both"/>
      </w:pPr>
      <w:r>
        <w:t>ra</w:t>
      </w:r>
      <w:r w:rsidR="008E40A5">
        <w:t>port z pod</w:t>
      </w:r>
      <w:r>
        <w:t>sumowaniem oceny efektów kształc</w:t>
      </w:r>
      <w:r w:rsidR="008E40A5">
        <w:t>enia uczestników kursu</w:t>
      </w:r>
      <w:r w:rsidR="00E116C0">
        <w:t xml:space="preserve"> (4 etapowy system pomiaru nabycia kompetencji)</w:t>
      </w:r>
    </w:p>
    <w:p w14:paraId="5732D450" w14:textId="77777777" w:rsidR="00E116C0" w:rsidRDefault="00E116C0" w:rsidP="008E40A5">
      <w:pPr>
        <w:pStyle w:val="Akapitzlist"/>
        <w:numPr>
          <w:ilvl w:val="0"/>
          <w:numId w:val="11"/>
        </w:numPr>
        <w:jc w:val="both"/>
      </w:pPr>
      <w:r>
        <w:t>dokumentację zdjęciową z przeprowadzonych warsztatów, kursów, szkoleń</w:t>
      </w:r>
    </w:p>
    <w:p w14:paraId="5407F6A0" w14:textId="77777777" w:rsidR="00256F8E" w:rsidRDefault="00256F8E" w:rsidP="00256F8E">
      <w:pPr>
        <w:ind w:left="720"/>
        <w:jc w:val="both"/>
      </w:pPr>
    </w:p>
    <w:p w14:paraId="508D31BD" w14:textId="77777777" w:rsidR="008E40A5" w:rsidRDefault="008E40A5" w:rsidP="008E40A5">
      <w:pPr>
        <w:pStyle w:val="Akapitzlist"/>
        <w:ind w:left="1080"/>
        <w:jc w:val="both"/>
      </w:pPr>
    </w:p>
    <w:p w14:paraId="53BA02CA" w14:textId="77777777" w:rsidR="00295253" w:rsidRDefault="00295253" w:rsidP="00295253">
      <w:pPr>
        <w:pStyle w:val="Akapitzlist"/>
        <w:jc w:val="both"/>
      </w:pPr>
    </w:p>
    <w:sectPr w:rsidR="00295253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9B42D" w14:textId="77777777" w:rsidR="00AC3A0D" w:rsidRDefault="00AC3A0D" w:rsidP="008E40A5">
      <w:pPr>
        <w:spacing w:after="0" w:line="240" w:lineRule="auto"/>
      </w:pPr>
      <w:r>
        <w:separator/>
      </w:r>
    </w:p>
  </w:endnote>
  <w:endnote w:type="continuationSeparator" w:id="0">
    <w:p w14:paraId="53C499A9" w14:textId="77777777" w:rsidR="00AC3A0D" w:rsidRDefault="00AC3A0D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62D49" w14:textId="77777777" w:rsidR="00AC3A0D" w:rsidRDefault="00AC3A0D" w:rsidP="008E40A5">
      <w:pPr>
        <w:spacing w:after="0" w:line="240" w:lineRule="auto"/>
      </w:pPr>
      <w:r>
        <w:separator/>
      </w:r>
    </w:p>
  </w:footnote>
  <w:footnote w:type="continuationSeparator" w:id="0">
    <w:p w14:paraId="6EDA8D2D" w14:textId="77777777" w:rsidR="00AC3A0D" w:rsidRDefault="00AC3A0D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B9815" w14:textId="77777777" w:rsidR="008E40A5" w:rsidRDefault="008E40A5" w:rsidP="008E40A5">
    <w:pPr>
      <w:pStyle w:val="Nagwek"/>
      <w:jc w:val="center"/>
    </w:pPr>
  </w:p>
  <w:p w14:paraId="7C460424" w14:textId="77777777" w:rsidR="008E40A5" w:rsidRDefault="008E40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1019E"/>
    <w:multiLevelType w:val="hybridMultilevel"/>
    <w:tmpl w:val="13D2C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4"/>
  </w:num>
  <w:num w:numId="7">
    <w:abstractNumId w:val="3"/>
  </w:num>
  <w:num w:numId="8">
    <w:abstractNumId w:val="1"/>
  </w:num>
  <w:num w:numId="9">
    <w:abstractNumId w:val="5"/>
  </w:num>
  <w:num w:numId="10">
    <w:abstractNumId w:val="6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23C"/>
    <w:rsid w:val="000068AE"/>
    <w:rsid w:val="00016F67"/>
    <w:rsid w:val="000212BC"/>
    <w:rsid w:val="00033456"/>
    <w:rsid w:val="00047147"/>
    <w:rsid w:val="00067ADA"/>
    <w:rsid w:val="00071DD0"/>
    <w:rsid w:val="000734B5"/>
    <w:rsid w:val="00092248"/>
    <w:rsid w:val="000A046B"/>
    <w:rsid w:val="000A30A5"/>
    <w:rsid w:val="000F2402"/>
    <w:rsid w:val="0010637E"/>
    <w:rsid w:val="00111FE3"/>
    <w:rsid w:val="001306FB"/>
    <w:rsid w:val="00141615"/>
    <w:rsid w:val="0014406E"/>
    <w:rsid w:val="00147847"/>
    <w:rsid w:val="0019697B"/>
    <w:rsid w:val="001A39B9"/>
    <w:rsid w:val="001B4967"/>
    <w:rsid w:val="001B4D98"/>
    <w:rsid w:val="001C023C"/>
    <w:rsid w:val="00204424"/>
    <w:rsid w:val="00210BF4"/>
    <w:rsid w:val="002128BF"/>
    <w:rsid w:val="0021304B"/>
    <w:rsid w:val="00217389"/>
    <w:rsid w:val="00227BFB"/>
    <w:rsid w:val="00247996"/>
    <w:rsid w:val="00256F8E"/>
    <w:rsid w:val="00261E13"/>
    <w:rsid w:val="00262EC7"/>
    <w:rsid w:val="002658E9"/>
    <w:rsid w:val="00295253"/>
    <w:rsid w:val="002B08DA"/>
    <w:rsid w:val="002B4F82"/>
    <w:rsid w:val="002C7D3E"/>
    <w:rsid w:val="002D56DD"/>
    <w:rsid w:val="002F38CE"/>
    <w:rsid w:val="0032514B"/>
    <w:rsid w:val="00337ADC"/>
    <w:rsid w:val="00341FD3"/>
    <w:rsid w:val="0035268A"/>
    <w:rsid w:val="00355737"/>
    <w:rsid w:val="003577A8"/>
    <w:rsid w:val="00357F63"/>
    <w:rsid w:val="00390669"/>
    <w:rsid w:val="0039194F"/>
    <w:rsid w:val="0039300B"/>
    <w:rsid w:val="003E1155"/>
    <w:rsid w:val="003F14EC"/>
    <w:rsid w:val="004203EB"/>
    <w:rsid w:val="004260B5"/>
    <w:rsid w:val="004360EC"/>
    <w:rsid w:val="004379C4"/>
    <w:rsid w:val="00442D3B"/>
    <w:rsid w:val="004628F0"/>
    <w:rsid w:val="00462EF5"/>
    <w:rsid w:val="004640E2"/>
    <w:rsid w:val="00466328"/>
    <w:rsid w:val="00471E89"/>
    <w:rsid w:val="004722D6"/>
    <w:rsid w:val="00491369"/>
    <w:rsid w:val="004B2618"/>
    <w:rsid w:val="004B7D91"/>
    <w:rsid w:val="004C2251"/>
    <w:rsid w:val="004C349C"/>
    <w:rsid w:val="004E2E3D"/>
    <w:rsid w:val="004F5973"/>
    <w:rsid w:val="0050023E"/>
    <w:rsid w:val="00533664"/>
    <w:rsid w:val="00537E1D"/>
    <w:rsid w:val="0054287F"/>
    <w:rsid w:val="00553679"/>
    <w:rsid w:val="00561E63"/>
    <w:rsid w:val="00581A8E"/>
    <w:rsid w:val="00583660"/>
    <w:rsid w:val="00597BF5"/>
    <w:rsid w:val="005B438E"/>
    <w:rsid w:val="005D2CEA"/>
    <w:rsid w:val="005D3B62"/>
    <w:rsid w:val="005E7843"/>
    <w:rsid w:val="00612FAE"/>
    <w:rsid w:val="0062088D"/>
    <w:rsid w:val="0066095B"/>
    <w:rsid w:val="0066103D"/>
    <w:rsid w:val="006643B0"/>
    <w:rsid w:val="00680B9E"/>
    <w:rsid w:val="006926A3"/>
    <w:rsid w:val="006A08F1"/>
    <w:rsid w:val="006A51CC"/>
    <w:rsid w:val="006F394F"/>
    <w:rsid w:val="006F40DE"/>
    <w:rsid w:val="0070417B"/>
    <w:rsid w:val="00726EB5"/>
    <w:rsid w:val="00744418"/>
    <w:rsid w:val="00760129"/>
    <w:rsid w:val="00763BA4"/>
    <w:rsid w:val="007A273D"/>
    <w:rsid w:val="007A40E1"/>
    <w:rsid w:val="007B246E"/>
    <w:rsid w:val="007C060E"/>
    <w:rsid w:val="007D383C"/>
    <w:rsid w:val="007E4707"/>
    <w:rsid w:val="007E64AB"/>
    <w:rsid w:val="007F6407"/>
    <w:rsid w:val="0080139F"/>
    <w:rsid w:val="00802E3A"/>
    <w:rsid w:val="00803DF9"/>
    <w:rsid w:val="0080696F"/>
    <w:rsid w:val="00815297"/>
    <w:rsid w:val="00815B6F"/>
    <w:rsid w:val="00826DCE"/>
    <w:rsid w:val="00827E75"/>
    <w:rsid w:val="008545C3"/>
    <w:rsid w:val="00892B0A"/>
    <w:rsid w:val="008C380F"/>
    <w:rsid w:val="008D1B79"/>
    <w:rsid w:val="008E40A5"/>
    <w:rsid w:val="008F6669"/>
    <w:rsid w:val="0091560A"/>
    <w:rsid w:val="00967825"/>
    <w:rsid w:val="0097538D"/>
    <w:rsid w:val="00976B55"/>
    <w:rsid w:val="009B1E1C"/>
    <w:rsid w:val="009C139C"/>
    <w:rsid w:val="009C2D7E"/>
    <w:rsid w:val="009E7AC3"/>
    <w:rsid w:val="00A034B2"/>
    <w:rsid w:val="00A14CFB"/>
    <w:rsid w:val="00A2361B"/>
    <w:rsid w:val="00A4437A"/>
    <w:rsid w:val="00A50019"/>
    <w:rsid w:val="00A512FA"/>
    <w:rsid w:val="00A745F7"/>
    <w:rsid w:val="00A86CD3"/>
    <w:rsid w:val="00AB5E33"/>
    <w:rsid w:val="00AC3A0D"/>
    <w:rsid w:val="00AC3A6F"/>
    <w:rsid w:val="00AC5A9D"/>
    <w:rsid w:val="00B102C0"/>
    <w:rsid w:val="00B2032E"/>
    <w:rsid w:val="00B609ED"/>
    <w:rsid w:val="00B734A6"/>
    <w:rsid w:val="00C00766"/>
    <w:rsid w:val="00C011BE"/>
    <w:rsid w:val="00C02431"/>
    <w:rsid w:val="00C0756B"/>
    <w:rsid w:val="00C3289E"/>
    <w:rsid w:val="00C6395E"/>
    <w:rsid w:val="00C665BB"/>
    <w:rsid w:val="00C734F1"/>
    <w:rsid w:val="00C820C1"/>
    <w:rsid w:val="00CA4FB1"/>
    <w:rsid w:val="00CC3FA8"/>
    <w:rsid w:val="00D02014"/>
    <w:rsid w:val="00D163D3"/>
    <w:rsid w:val="00D351E1"/>
    <w:rsid w:val="00D36260"/>
    <w:rsid w:val="00D62543"/>
    <w:rsid w:val="00D62C3B"/>
    <w:rsid w:val="00D90B20"/>
    <w:rsid w:val="00D95F0D"/>
    <w:rsid w:val="00DB2F92"/>
    <w:rsid w:val="00DB39A5"/>
    <w:rsid w:val="00DC3D7D"/>
    <w:rsid w:val="00DC56A5"/>
    <w:rsid w:val="00DD77B6"/>
    <w:rsid w:val="00DE6897"/>
    <w:rsid w:val="00DE6DD3"/>
    <w:rsid w:val="00E116C0"/>
    <w:rsid w:val="00E20424"/>
    <w:rsid w:val="00E36DEA"/>
    <w:rsid w:val="00E37A75"/>
    <w:rsid w:val="00E40636"/>
    <w:rsid w:val="00E4320A"/>
    <w:rsid w:val="00E664D6"/>
    <w:rsid w:val="00E86E00"/>
    <w:rsid w:val="00E93211"/>
    <w:rsid w:val="00EB03D8"/>
    <w:rsid w:val="00EE0634"/>
    <w:rsid w:val="00EE4189"/>
    <w:rsid w:val="00EE623C"/>
    <w:rsid w:val="00EF4C6F"/>
    <w:rsid w:val="00F0134F"/>
    <w:rsid w:val="00F01837"/>
    <w:rsid w:val="00F0476A"/>
    <w:rsid w:val="00F71650"/>
    <w:rsid w:val="00F72AB6"/>
    <w:rsid w:val="00F72F7E"/>
    <w:rsid w:val="00F76A7B"/>
    <w:rsid w:val="00F84A5F"/>
    <w:rsid w:val="00FB6D1E"/>
    <w:rsid w:val="00FD5726"/>
    <w:rsid w:val="00FF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F01CB"/>
  <w15:docId w15:val="{EBEB53E5-22E6-452A-B2ED-C67B9B0C7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16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16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16C0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357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36683-2040-4B6B-AED4-F453965D6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1156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2026-01-14T06:23:00Z</cp:lastPrinted>
  <dcterms:created xsi:type="dcterms:W3CDTF">2026-01-14T06:24:00Z</dcterms:created>
  <dcterms:modified xsi:type="dcterms:W3CDTF">2026-01-14T06:24:00Z</dcterms:modified>
</cp:coreProperties>
</file>